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442E" w14:textId="77777777" w:rsidR="00B1300A" w:rsidRPr="00A94DB6" w:rsidRDefault="00AC4629">
      <w:pPr>
        <w:spacing w:after="50"/>
        <w:jc w:val="center"/>
        <w:rPr>
          <w:lang w:val="ru-RU"/>
        </w:rPr>
      </w:pPr>
      <w:r w:rsidRPr="00A94DB6">
        <w:rPr>
          <w:color w:val="333333"/>
          <w:sz w:val="40"/>
          <w:szCs w:val="40"/>
          <w:lang w:val="ru-RU"/>
        </w:rPr>
        <w:t>АВТОРСКИЙ ДОГОВОР</w:t>
      </w:r>
    </w:p>
    <w:p w14:paraId="55245A1F" w14:textId="34A5DEAA" w:rsidR="00B1300A" w:rsidRPr="00A94DB6" w:rsidRDefault="00AC4629">
      <w:pPr>
        <w:spacing w:line="360" w:lineRule="auto"/>
        <w:jc w:val="center"/>
        <w:rPr>
          <w:lang w:val="ru-RU"/>
        </w:rPr>
      </w:pPr>
      <w:r w:rsidRPr="00A94DB6">
        <w:rPr>
          <w:b/>
          <w:bCs/>
          <w:color w:val="333333"/>
          <w:sz w:val="18"/>
          <w:szCs w:val="18"/>
          <w:lang w:val="ru-RU"/>
        </w:rPr>
        <w:t>о передаче неисключительных прав на использование произведения</w:t>
      </w:r>
    </w:p>
    <w:p w14:paraId="6EA2470D" w14:textId="77777777" w:rsidR="00B1300A" w:rsidRPr="00A94DB6" w:rsidRDefault="00B1300A">
      <w:pPr>
        <w:rPr>
          <w:lang w:val="ru-RU"/>
        </w:rPr>
      </w:pPr>
    </w:p>
    <w:p w14:paraId="628CBE39" w14:textId="77777777" w:rsidR="00B1300A" w:rsidRPr="00A94DB6" w:rsidRDefault="00AC4629">
      <w:pPr>
        <w:rPr>
          <w:lang w:val="ru-RU"/>
        </w:rPr>
      </w:pPr>
      <w:r w:rsidRPr="00A94DB6">
        <w:rPr>
          <w:color w:val="333333"/>
          <w:lang w:val="ru-RU"/>
        </w:rPr>
        <w:t xml:space="preserve"> </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4500"/>
        <w:gridCol w:w="4515"/>
      </w:tblGrid>
      <w:tr w:rsidR="00B1300A" w14:paraId="591CC3EE" w14:textId="77777777">
        <w:tc>
          <w:tcPr>
            <w:tcW w:w="5000" w:type="dxa"/>
            <w:tcBorders>
              <w:top w:val="single" w:sz="0" w:space="0" w:color="FFFFFF"/>
              <w:left w:val="single" w:sz="0" w:space="0" w:color="FFFFFF"/>
              <w:bottom w:val="single" w:sz="0" w:space="0" w:color="FFFFFF"/>
              <w:right w:val="single" w:sz="0" w:space="0" w:color="FFFFFF"/>
            </w:tcBorders>
          </w:tcPr>
          <w:p w14:paraId="4C6A7E54" w14:textId="0B9D951D" w:rsidR="00B1300A" w:rsidRPr="00A94DB6" w:rsidRDefault="00AC4629">
            <w:pPr>
              <w:spacing w:line="360" w:lineRule="auto"/>
              <w:rPr>
                <w:lang w:val="ru-RU"/>
              </w:rPr>
            </w:pPr>
            <w:r>
              <w:rPr>
                <w:color w:val="999999"/>
                <w:sz w:val="16"/>
                <w:szCs w:val="16"/>
              </w:rPr>
              <w:t xml:space="preserve">г. </w:t>
            </w:r>
            <w:r w:rsidR="00A94DB6">
              <w:rPr>
                <w:color w:val="999999"/>
                <w:sz w:val="16"/>
                <w:szCs w:val="16"/>
                <w:lang w:val="ru-RU"/>
              </w:rPr>
              <w:t>Москва</w:t>
            </w:r>
          </w:p>
        </w:tc>
        <w:tc>
          <w:tcPr>
            <w:tcW w:w="5000" w:type="dxa"/>
            <w:tcBorders>
              <w:top w:val="single" w:sz="0" w:space="0" w:color="FFFFFF"/>
              <w:left w:val="single" w:sz="0" w:space="0" w:color="FFFFFF"/>
              <w:bottom w:val="single" w:sz="0" w:space="0" w:color="FFFFFF"/>
              <w:right w:val="single" w:sz="0" w:space="0" w:color="FFFFFF"/>
            </w:tcBorders>
          </w:tcPr>
          <w:p w14:paraId="2C7D2C64" w14:textId="5D321267" w:rsidR="00B1300A" w:rsidRDefault="00AC4629">
            <w:pPr>
              <w:spacing w:line="360" w:lineRule="auto"/>
              <w:jc w:val="right"/>
            </w:pPr>
            <w:r>
              <w:rPr>
                <w:color w:val="999999"/>
                <w:sz w:val="16"/>
                <w:szCs w:val="16"/>
              </w:rPr>
              <w:t>«</w:t>
            </w:r>
            <w:r w:rsidR="00A94DB6">
              <w:rPr>
                <w:color w:val="999999"/>
                <w:sz w:val="16"/>
                <w:szCs w:val="16"/>
                <w:lang w:val="ru-RU"/>
              </w:rPr>
              <w:t>10</w:t>
            </w:r>
            <w:r>
              <w:rPr>
                <w:color w:val="999999"/>
                <w:sz w:val="16"/>
                <w:szCs w:val="16"/>
              </w:rPr>
              <w:t xml:space="preserve">» </w:t>
            </w:r>
            <w:r w:rsidR="00A94DB6">
              <w:rPr>
                <w:color w:val="999999"/>
                <w:sz w:val="16"/>
                <w:szCs w:val="16"/>
                <w:lang w:val="ru-RU"/>
              </w:rPr>
              <w:t>сентября</w:t>
            </w:r>
            <w:r>
              <w:rPr>
                <w:color w:val="999999"/>
                <w:sz w:val="16"/>
                <w:szCs w:val="16"/>
              </w:rPr>
              <w:t xml:space="preserve"> 2021 г.</w:t>
            </w:r>
          </w:p>
        </w:tc>
      </w:tr>
    </w:tbl>
    <w:p w14:paraId="3F9565DD" w14:textId="77777777" w:rsidR="00B1300A" w:rsidRDefault="00B1300A"/>
    <w:p w14:paraId="6171B868" w14:textId="77777777" w:rsidR="00B1300A" w:rsidRDefault="00B1300A"/>
    <w:p w14:paraId="62BC67EA" w14:textId="77777777" w:rsidR="00B1300A" w:rsidRDefault="00B1300A"/>
    <w:p w14:paraId="70EB58B1" w14:textId="5A7D52CC" w:rsidR="00B1300A" w:rsidRPr="00A94DB6" w:rsidRDefault="00A94DB6" w:rsidP="00A94DB6">
      <w:pPr>
        <w:spacing w:line="360" w:lineRule="auto"/>
        <w:jc w:val="both"/>
        <w:rPr>
          <w:lang w:val="ru-RU"/>
        </w:rPr>
      </w:pPr>
      <w:r>
        <w:rPr>
          <w:color w:val="333333"/>
          <w:lang w:val="ru-RU"/>
        </w:rPr>
        <w:t>Общество с ограниченной ответственностью «КИБЕРГЕО»</w:t>
      </w:r>
      <w:r w:rsidR="00AC4629" w:rsidRPr="00A94DB6">
        <w:rPr>
          <w:color w:val="333333"/>
          <w:lang w:val="ru-RU"/>
        </w:rPr>
        <w:t xml:space="preserve"> в лице </w:t>
      </w:r>
      <w:r>
        <w:rPr>
          <w:color w:val="333333"/>
          <w:lang w:val="ru-RU"/>
        </w:rPr>
        <w:t xml:space="preserve">Генерального директора </w:t>
      </w:r>
      <w:proofErr w:type="spellStart"/>
      <w:r>
        <w:rPr>
          <w:color w:val="333333"/>
          <w:lang w:val="ru-RU"/>
        </w:rPr>
        <w:t>Свинтицкого</w:t>
      </w:r>
      <w:proofErr w:type="spellEnd"/>
      <w:r>
        <w:rPr>
          <w:color w:val="333333"/>
          <w:lang w:val="ru-RU"/>
        </w:rPr>
        <w:t xml:space="preserve"> Игоря Львовича</w:t>
      </w:r>
      <w:r w:rsidR="00AC4629" w:rsidRPr="00A94DB6">
        <w:rPr>
          <w:color w:val="333333"/>
          <w:lang w:val="ru-RU"/>
        </w:rPr>
        <w:t xml:space="preserve">, действующего на основании </w:t>
      </w:r>
      <w:r>
        <w:rPr>
          <w:color w:val="333333"/>
          <w:lang w:val="ru-RU"/>
        </w:rPr>
        <w:t>Устава</w:t>
      </w:r>
      <w:r w:rsidR="00AC4629" w:rsidRPr="00A94DB6">
        <w:rPr>
          <w:color w:val="333333"/>
          <w:lang w:val="ru-RU"/>
        </w:rPr>
        <w:t>, именуем</w:t>
      </w:r>
      <w:r>
        <w:rPr>
          <w:color w:val="333333"/>
          <w:lang w:val="ru-RU"/>
        </w:rPr>
        <w:t>ое</w:t>
      </w:r>
      <w:r w:rsidR="00AC4629" w:rsidRPr="00A94DB6">
        <w:rPr>
          <w:color w:val="333333"/>
          <w:lang w:val="ru-RU"/>
        </w:rPr>
        <w:t xml:space="preserve"> в дальнейшем «</w:t>
      </w:r>
      <w:r w:rsidR="00AC4629" w:rsidRPr="00A94DB6">
        <w:rPr>
          <w:b/>
          <w:bCs/>
          <w:color w:val="333333"/>
          <w:lang w:val="ru-RU"/>
        </w:rPr>
        <w:t>Организация</w:t>
      </w:r>
      <w:r w:rsidR="00AC4629" w:rsidRPr="00A94DB6">
        <w:rPr>
          <w:color w:val="333333"/>
          <w:lang w:val="ru-RU"/>
        </w:rPr>
        <w:t>», с одной стороны, и гр</w:t>
      </w:r>
      <w:r>
        <w:rPr>
          <w:color w:val="333333"/>
          <w:lang w:val="ru-RU"/>
        </w:rPr>
        <w:t xml:space="preserve">ажданин </w:t>
      </w:r>
      <w:r w:rsidR="00A33A20">
        <w:rPr>
          <w:color w:val="333333"/>
          <w:lang w:val="ru-RU"/>
        </w:rPr>
        <w:t xml:space="preserve">____ </w:t>
      </w:r>
      <w:r w:rsidR="00A33A20" w:rsidRPr="00A33A20">
        <w:rPr>
          <w:color w:val="333333"/>
          <w:highlight w:val="yellow"/>
          <w:lang w:val="ru-RU"/>
        </w:rPr>
        <w:t>ФИО</w:t>
      </w:r>
      <w:r w:rsidR="00AC4629" w:rsidRPr="00A94DB6">
        <w:rPr>
          <w:color w:val="333333"/>
          <w:lang w:val="ru-RU"/>
        </w:rPr>
        <w:t xml:space="preserve">, паспорт: </w:t>
      </w:r>
      <w:r w:rsidR="00A7016A">
        <w:rPr>
          <w:color w:val="333333"/>
          <w:lang w:val="ru-RU"/>
        </w:rPr>
        <w:t>__________</w:t>
      </w:r>
      <w:r w:rsidR="00AC4629" w:rsidRPr="00A94DB6">
        <w:rPr>
          <w:color w:val="333333"/>
          <w:lang w:val="ru-RU"/>
        </w:rPr>
        <w:t>, проживающий по адресу:</w:t>
      </w:r>
      <w:r>
        <w:rPr>
          <w:color w:val="333333"/>
          <w:lang w:val="ru-RU"/>
        </w:rPr>
        <w:t xml:space="preserve"> г</w:t>
      </w:r>
      <w:r w:rsidR="00A7016A">
        <w:rPr>
          <w:color w:val="333333"/>
          <w:lang w:val="ru-RU"/>
        </w:rPr>
        <w:t>__________________</w:t>
      </w:r>
      <w:r w:rsidR="00AC4629" w:rsidRPr="00A94DB6">
        <w:rPr>
          <w:color w:val="333333"/>
          <w:lang w:val="ru-RU"/>
        </w:rPr>
        <w:t>, именуемый в дальнейшем «</w:t>
      </w:r>
      <w:r w:rsidR="00AC4629" w:rsidRPr="00A94DB6">
        <w:rPr>
          <w:b/>
          <w:bCs/>
          <w:color w:val="333333"/>
          <w:lang w:val="ru-RU"/>
        </w:rPr>
        <w:t>Автор</w:t>
      </w:r>
      <w:r w:rsidR="00AC4629" w:rsidRPr="00A94DB6">
        <w:rPr>
          <w:color w:val="333333"/>
          <w:lang w:val="ru-RU"/>
        </w:rPr>
        <w:t>», с другой стороны, именуемые в дальнейшем «Стороны», заключили настоящий договор, в дальнейшем «</w:t>
      </w:r>
      <w:r w:rsidR="00AC4629" w:rsidRPr="00A94DB6">
        <w:rPr>
          <w:b/>
          <w:bCs/>
          <w:color w:val="333333"/>
          <w:lang w:val="ru-RU"/>
        </w:rPr>
        <w:t>Договор</w:t>
      </w:r>
      <w:r w:rsidR="00AC4629" w:rsidRPr="00A94DB6">
        <w:rPr>
          <w:color w:val="333333"/>
          <w:lang w:val="ru-RU"/>
        </w:rPr>
        <w:t xml:space="preserve">», о нижеследующем: </w:t>
      </w:r>
    </w:p>
    <w:p w14:paraId="0FB67298" w14:textId="77777777" w:rsidR="00B1300A" w:rsidRPr="00A94DB6" w:rsidRDefault="00AC4629">
      <w:pPr>
        <w:spacing w:before="500" w:after="150"/>
        <w:jc w:val="center"/>
        <w:rPr>
          <w:lang w:val="ru-RU"/>
        </w:rPr>
      </w:pPr>
      <w:r w:rsidRPr="00A94DB6">
        <w:rPr>
          <w:b/>
          <w:bCs/>
          <w:color w:val="333333"/>
          <w:sz w:val="24"/>
          <w:szCs w:val="24"/>
          <w:lang w:val="ru-RU"/>
        </w:rPr>
        <w:t>1. ПРЕДМЕТ ДОГОВОРА</w:t>
      </w:r>
    </w:p>
    <w:p w14:paraId="6556E119" w14:textId="12458C14" w:rsidR="00B1300A" w:rsidRPr="00A94DB6" w:rsidRDefault="00AC4629" w:rsidP="00A94DB6">
      <w:pPr>
        <w:spacing w:after="150" w:line="360" w:lineRule="auto"/>
        <w:jc w:val="both"/>
        <w:rPr>
          <w:lang w:val="ru-RU"/>
        </w:rPr>
      </w:pPr>
      <w:r w:rsidRPr="00A94DB6">
        <w:rPr>
          <w:color w:val="333333"/>
          <w:lang w:val="ru-RU"/>
        </w:rPr>
        <w:t xml:space="preserve"> 1.1. Автор</w:t>
      </w:r>
      <w:r w:rsidR="00A7016A">
        <w:rPr>
          <w:color w:val="333333"/>
          <w:lang w:val="ru-RU"/>
        </w:rPr>
        <w:t xml:space="preserve"> безвозмездно</w:t>
      </w:r>
      <w:r w:rsidRPr="00A94DB6">
        <w:rPr>
          <w:color w:val="333333"/>
          <w:lang w:val="ru-RU"/>
        </w:rPr>
        <w:t xml:space="preserve"> предоставляет Организации </w:t>
      </w:r>
      <w:r w:rsidR="00A94DB6">
        <w:rPr>
          <w:color w:val="333333"/>
          <w:lang w:val="ru-RU"/>
        </w:rPr>
        <w:t>не</w:t>
      </w:r>
      <w:r w:rsidRPr="00A94DB6">
        <w:rPr>
          <w:color w:val="333333"/>
          <w:lang w:val="ru-RU"/>
        </w:rPr>
        <w:t xml:space="preserve">исключительные права на использование </w:t>
      </w:r>
      <w:r w:rsidR="00A94DB6">
        <w:rPr>
          <w:color w:val="333333"/>
          <w:lang w:val="ru-RU"/>
        </w:rPr>
        <w:t>видеозаписи научно-практического доклада «</w:t>
      </w:r>
      <w:r w:rsidR="00A33A20" w:rsidRPr="00A33A20">
        <w:rPr>
          <w:color w:val="333333"/>
          <w:highlight w:val="yellow"/>
          <w:lang w:val="ru-RU"/>
        </w:rPr>
        <w:t>Наименование доклада</w:t>
      </w:r>
      <w:r w:rsidR="00A94DB6">
        <w:rPr>
          <w:color w:val="333333"/>
          <w:lang w:val="ru-RU"/>
        </w:rPr>
        <w:t xml:space="preserve">», сделанной </w:t>
      </w:r>
      <w:r w:rsidR="00A33A20" w:rsidRPr="00A33A20">
        <w:rPr>
          <w:color w:val="333333"/>
          <w:highlight w:val="yellow"/>
          <w:lang w:val="ru-RU"/>
        </w:rPr>
        <w:t>Дата доклада</w:t>
      </w:r>
      <w:r w:rsidR="00A94DB6">
        <w:rPr>
          <w:color w:val="333333"/>
          <w:lang w:val="ru-RU"/>
        </w:rPr>
        <w:t xml:space="preserve"> года в ходе онлайн-трансляции </w:t>
      </w:r>
      <w:r w:rsidR="00A33A20">
        <w:rPr>
          <w:color w:val="333333"/>
          <w:lang w:val="ru-RU"/>
        </w:rPr>
        <w:t>«</w:t>
      </w:r>
      <w:r w:rsidR="00A33A20" w:rsidRPr="00A33A20">
        <w:rPr>
          <w:color w:val="333333"/>
          <w:highlight w:val="yellow"/>
          <w:lang w:val="ru-RU"/>
        </w:rPr>
        <w:t>Название мероприятия</w:t>
      </w:r>
      <w:r w:rsidR="00A33A20">
        <w:rPr>
          <w:color w:val="333333"/>
          <w:lang w:val="ru-RU"/>
        </w:rPr>
        <w:t xml:space="preserve">» </w:t>
      </w:r>
      <w:r w:rsidR="00A94DB6">
        <w:rPr>
          <w:color w:val="333333"/>
          <w:lang w:val="ru-RU"/>
        </w:rPr>
        <w:t xml:space="preserve">на сайте, расположенном в сети Интернет по адресу </w:t>
      </w:r>
      <w:hyperlink r:id="rId6" w:history="1">
        <w:r w:rsidR="00A94DB6" w:rsidRPr="00753313">
          <w:rPr>
            <w:rStyle w:val="a4"/>
          </w:rPr>
          <w:t>https</w:t>
        </w:r>
        <w:r w:rsidR="00A94DB6" w:rsidRPr="00753313">
          <w:rPr>
            <w:rStyle w:val="a4"/>
            <w:lang w:val="ru-RU"/>
          </w:rPr>
          <w:t>://</w:t>
        </w:r>
        <w:proofErr w:type="spellStart"/>
        <w:r w:rsidR="00A94DB6" w:rsidRPr="00753313">
          <w:rPr>
            <w:rStyle w:val="a4"/>
          </w:rPr>
          <w:t>geowebinar</w:t>
        </w:r>
        <w:proofErr w:type="spellEnd"/>
        <w:r w:rsidR="00A94DB6" w:rsidRPr="00753313">
          <w:rPr>
            <w:rStyle w:val="a4"/>
            <w:lang w:val="ru-RU"/>
          </w:rPr>
          <w:t>.</w:t>
        </w:r>
        <w:r w:rsidR="00A94DB6" w:rsidRPr="00753313">
          <w:rPr>
            <w:rStyle w:val="a4"/>
          </w:rPr>
          <w:t>com</w:t>
        </w:r>
      </w:hyperlink>
      <w:r w:rsidR="00A94DB6">
        <w:rPr>
          <w:color w:val="333333"/>
          <w:lang w:val="ru-RU"/>
        </w:rPr>
        <w:t>, и демонстрационных материалов к данному докладу (далее по тексту совместно именуемые «П</w:t>
      </w:r>
      <w:r w:rsidRPr="00A94DB6">
        <w:rPr>
          <w:color w:val="333333"/>
          <w:lang w:val="ru-RU"/>
        </w:rPr>
        <w:t>роизведени</w:t>
      </w:r>
      <w:r w:rsidR="00A94DB6">
        <w:rPr>
          <w:color w:val="333333"/>
          <w:lang w:val="ru-RU"/>
        </w:rPr>
        <w:t>е»)</w:t>
      </w:r>
      <w:r w:rsidRPr="00A94DB6">
        <w:rPr>
          <w:color w:val="333333"/>
          <w:lang w:val="ru-RU"/>
        </w:rPr>
        <w:t xml:space="preserve">  в обусловленных настоящим договором пределах и на определенный договором срок.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 </w:t>
      </w:r>
    </w:p>
    <w:p w14:paraId="5106588B" w14:textId="77777777" w:rsidR="00B1300A" w:rsidRPr="00A94DB6" w:rsidRDefault="00AC4629" w:rsidP="00A94DB6">
      <w:pPr>
        <w:spacing w:after="150" w:line="360" w:lineRule="auto"/>
        <w:jc w:val="both"/>
        <w:rPr>
          <w:lang w:val="ru-RU"/>
        </w:rPr>
      </w:pPr>
      <w:r w:rsidRPr="00A94DB6">
        <w:rPr>
          <w:color w:val="333333"/>
          <w:lang w:val="ru-RU"/>
        </w:rPr>
        <w:t xml:space="preserve"> 1.2. Автор гарантирует наличие у него предоставляемых по настоящему договору авторских прав на произведение. </w:t>
      </w:r>
    </w:p>
    <w:p w14:paraId="6BF1B957" w14:textId="77777777" w:rsidR="00B1300A" w:rsidRPr="00A94DB6" w:rsidRDefault="00AC4629">
      <w:pPr>
        <w:spacing w:before="500" w:after="150"/>
        <w:jc w:val="center"/>
        <w:rPr>
          <w:lang w:val="ru-RU"/>
        </w:rPr>
      </w:pPr>
      <w:r w:rsidRPr="00A94DB6">
        <w:rPr>
          <w:b/>
          <w:bCs/>
          <w:color w:val="333333"/>
          <w:sz w:val="24"/>
          <w:szCs w:val="24"/>
          <w:lang w:val="ru-RU"/>
        </w:rPr>
        <w:t>2. ПРАВА И ОБЯЗАННОСТИ СТОРОН</w:t>
      </w:r>
    </w:p>
    <w:p w14:paraId="3360404F" w14:textId="77777777" w:rsidR="00B1300A" w:rsidRPr="00A94DB6" w:rsidRDefault="00AC4629" w:rsidP="00A94DB6">
      <w:pPr>
        <w:spacing w:after="150" w:line="360" w:lineRule="auto"/>
        <w:jc w:val="both"/>
        <w:rPr>
          <w:lang w:val="ru-RU"/>
        </w:rPr>
      </w:pPr>
      <w:r w:rsidRPr="00A94DB6">
        <w:rPr>
          <w:color w:val="333333"/>
          <w:lang w:val="ru-RU"/>
        </w:rPr>
        <w:t xml:space="preserve"> 2.1. По настоящему договору Автор предоставляет Организации следующие права:  </w:t>
      </w:r>
    </w:p>
    <w:p w14:paraId="0E8FDA5D" w14:textId="44D31ADF"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 xml:space="preserve">право использовать произведение под фирменным наименованием, производственной маркой и товарным знаком Организации. При этом каждый экземпляр произведения должен (не должен) содержать имя или псевдоним автора в следующем написании: </w:t>
      </w:r>
      <w:r w:rsidR="00A94DB6">
        <w:rPr>
          <w:color w:val="333333"/>
          <w:lang w:val="ru-RU"/>
        </w:rPr>
        <w:t>к.г.-</w:t>
      </w:r>
      <w:proofErr w:type="spellStart"/>
      <w:r w:rsidR="00A94DB6">
        <w:rPr>
          <w:color w:val="333333"/>
          <w:lang w:val="ru-RU"/>
        </w:rPr>
        <w:t>м.н</w:t>
      </w:r>
      <w:proofErr w:type="spellEnd"/>
      <w:r w:rsidR="00A94DB6">
        <w:rPr>
          <w:color w:val="333333"/>
          <w:lang w:val="ru-RU"/>
        </w:rPr>
        <w:t>. Кушнарев Петр Иванович</w:t>
      </w:r>
      <w:r w:rsidRPr="00A94DB6">
        <w:rPr>
          <w:color w:val="333333"/>
          <w:lang w:val="ru-RU"/>
        </w:rPr>
        <w:t>;</w:t>
      </w:r>
    </w:p>
    <w:p w14:paraId="3FB8D616" w14:textId="77777777"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право на обнародование произведения, т.е.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 например, в рекламных целях;</w:t>
      </w:r>
    </w:p>
    <w:p w14:paraId="30F9DB97" w14:textId="61A58115" w:rsidR="00B1300A" w:rsidRPr="00A94DB6" w:rsidRDefault="00AC4629" w:rsidP="00A94DB6">
      <w:pPr>
        <w:spacing w:line="360" w:lineRule="auto"/>
        <w:jc w:val="both"/>
        <w:rPr>
          <w:lang w:val="ru-RU"/>
        </w:rPr>
      </w:pPr>
      <w:r>
        <w:rPr>
          <w:rFonts w:ascii="Wingdings" w:eastAsia="Wingdings" w:hAnsi="Wingdings" w:cs="Wingdings"/>
          <w:color w:val="333333"/>
          <w:sz w:val="14"/>
          <w:szCs w:val="14"/>
        </w:rPr>
        <w:lastRenderedPageBreak/>
        <w:t>l</w:t>
      </w:r>
      <w:r w:rsidRPr="00A94DB6">
        <w:rPr>
          <w:rFonts w:ascii="Wingdings" w:eastAsia="Wingdings" w:hAnsi="Wingdings" w:cs="Wingdings"/>
          <w:color w:val="333333"/>
          <w:sz w:val="14"/>
          <w:szCs w:val="14"/>
          <w:lang w:val="ru-RU"/>
        </w:rPr>
        <w:t xml:space="preserve"> </w:t>
      </w:r>
      <w:r w:rsidRPr="00A94DB6">
        <w:rPr>
          <w:color w:val="333333"/>
          <w:lang w:val="ru-RU"/>
        </w:rPr>
        <w:t>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в количестве без ограничения тиража;</w:t>
      </w:r>
    </w:p>
    <w:p w14:paraId="7C6A0246" w14:textId="5A36A8CF"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 xml:space="preserve">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w:t>
      </w:r>
      <w:r w:rsidR="00A94DB6">
        <w:rPr>
          <w:color w:val="333333"/>
          <w:lang w:val="ru-RU"/>
        </w:rPr>
        <w:t xml:space="preserve">без </w:t>
      </w:r>
      <w:r w:rsidRPr="00A94DB6">
        <w:rPr>
          <w:color w:val="333333"/>
          <w:lang w:val="ru-RU"/>
        </w:rPr>
        <w:t>территориально-отраслевых пределах ограничений;</w:t>
      </w:r>
    </w:p>
    <w:p w14:paraId="09E63025" w14:textId="77777777"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p>
    <w:p w14:paraId="5ED1A088" w14:textId="77777777"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право на перевод произведения;</w:t>
      </w:r>
    </w:p>
    <w:p w14:paraId="2B0857E0" w14:textId="77777777"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право на публичное использование произведения и демонстрацию в информационных, рекламных и прочих целях;</w:t>
      </w:r>
    </w:p>
    <w:p w14:paraId="7A1FF760" w14:textId="77777777" w:rsidR="00B1300A" w:rsidRPr="00A94DB6" w:rsidRDefault="00AC4629" w:rsidP="00A94DB6">
      <w:pPr>
        <w:spacing w:after="150"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право переуступить на договорных условиях часть полученных по настоящему договору прав третьим лицам;</w:t>
      </w:r>
    </w:p>
    <w:p w14:paraId="37621742" w14:textId="06DE9BB8" w:rsidR="00B1300A" w:rsidRPr="00A94DB6" w:rsidRDefault="00AC4629" w:rsidP="00A94DB6">
      <w:pPr>
        <w:spacing w:after="150" w:line="360" w:lineRule="auto"/>
        <w:jc w:val="both"/>
        <w:rPr>
          <w:lang w:val="ru-RU"/>
        </w:rPr>
      </w:pPr>
      <w:r w:rsidRPr="00A94DB6">
        <w:rPr>
          <w:color w:val="333333"/>
          <w:lang w:val="ru-RU"/>
        </w:rPr>
        <w:t xml:space="preserve"> 2.2. Автор сохраняет за собой право использовать самостоятельно или предоставлять аналогичные права на его использование третьим лицам в указанных территориально-отраслевых пределах. </w:t>
      </w:r>
    </w:p>
    <w:p w14:paraId="492322B5" w14:textId="31B4449A" w:rsidR="00B1300A" w:rsidRPr="00A94DB6" w:rsidRDefault="00AC4629" w:rsidP="00A94DB6">
      <w:pPr>
        <w:spacing w:after="150" w:line="360" w:lineRule="auto"/>
        <w:jc w:val="both"/>
        <w:rPr>
          <w:lang w:val="ru-RU"/>
        </w:rPr>
      </w:pPr>
      <w:r w:rsidRPr="00A94DB6">
        <w:rPr>
          <w:color w:val="333333"/>
          <w:lang w:val="ru-RU"/>
        </w:rPr>
        <w:t xml:space="preserve"> 2.3. </w:t>
      </w:r>
      <w:r w:rsidR="00A7016A">
        <w:rPr>
          <w:color w:val="333333"/>
          <w:lang w:val="ru-RU"/>
        </w:rPr>
        <w:t>Права по настоящему договору предоставляются на безвозмездной основе</w:t>
      </w:r>
      <w:r w:rsidRPr="00A94DB6">
        <w:rPr>
          <w:color w:val="333333"/>
          <w:lang w:val="ru-RU"/>
        </w:rPr>
        <w:t xml:space="preserve">. </w:t>
      </w:r>
    </w:p>
    <w:p w14:paraId="20F2EF8B" w14:textId="77777777" w:rsidR="00B1300A" w:rsidRPr="00A94DB6" w:rsidRDefault="00AC4629">
      <w:pPr>
        <w:spacing w:before="500" w:after="150"/>
        <w:jc w:val="center"/>
        <w:rPr>
          <w:lang w:val="ru-RU"/>
        </w:rPr>
      </w:pPr>
      <w:r w:rsidRPr="00A94DB6">
        <w:rPr>
          <w:b/>
          <w:bCs/>
          <w:color w:val="333333"/>
          <w:sz w:val="24"/>
          <w:szCs w:val="24"/>
          <w:lang w:val="ru-RU"/>
        </w:rPr>
        <w:t>3. КОНТРОЛЬ ЗА ИСПОЛЬЗОВАНИЕМ ПРОИЗВЕДЕНИЯ</w:t>
      </w:r>
    </w:p>
    <w:p w14:paraId="22DC5A73" w14:textId="77777777" w:rsidR="00B1300A" w:rsidRPr="00A94DB6" w:rsidRDefault="00AC4629">
      <w:pPr>
        <w:spacing w:after="150" w:line="360" w:lineRule="auto"/>
        <w:rPr>
          <w:lang w:val="ru-RU"/>
        </w:rPr>
      </w:pPr>
      <w:r w:rsidRPr="00A94DB6">
        <w:rPr>
          <w:color w:val="333333"/>
          <w:lang w:val="ru-RU"/>
        </w:rPr>
        <w:t xml:space="preserve"> 3.1. </w:t>
      </w:r>
      <w:r w:rsidRPr="00A94DB6">
        <w:rPr>
          <w:b/>
          <w:bCs/>
          <w:color w:val="333333"/>
          <w:lang w:val="ru-RU"/>
        </w:rPr>
        <w:t>Автор вправе</w:t>
      </w:r>
      <w:r w:rsidRPr="00A94DB6">
        <w:rPr>
          <w:color w:val="333333"/>
          <w:lang w:val="ru-RU"/>
        </w:rPr>
        <w:t xml:space="preserve">:  </w:t>
      </w:r>
    </w:p>
    <w:p w14:paraId="7A86B508" w14:textId="77777777"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осуществлять контроль бухгалтерских документов Организации, содержащих сведения о расчетах по использованию произведения;</w:t>
      </w:r>
    </w:p>
    <w:p w14:paraId="1CDBEA25" w14:textId="77777777" w:rsidR="00B1300A" w:rsidRPr="00A94DB6" w:rsidRDefault="00AC4629" w:rsidP="00A94DB6">
      <w:pPr>
        <w:spacing w:after="150"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знакомиться с иными документами, относящимися к использованию произведения.</w:t>
      </w:r>
    </w:p>
    <w:p w14:paraId="3BB25932" w14:textId="77777777" w:rsidR="00B1300A" w:rsidRPr="00A94DB6" w:rsidRDefault="00AC4629">
      <w:pPr>
        <w:spacing w:after="150" w:line="360" w:lineRule="auto"/>
        <w:rPr>
          <w:lang w:val="ru-RU"/>
        </w:rPr>
      </w:pPr>
      <w:r w:rsidRPr="00A94DB6">
        <w:rPr>
          <w:color w:val="333333"/>
          <w:lang w:val="ru-RU"/>
        </w:rPr>
        <w:t xml:space="preserve"> 3.2. </w:t>
      </w:r>
      <w:r w:rsidRPr="00A94DB6">
        <w:rPr>
          <w:b/>
          <w:bCs/>
          <w:color w:val="333333"/>
          <w:lang w:val="ru-RU"/>
        </w:rPr>
        <w:t>Организация обязана</w:t>
      </w:r>
      <w:r w:rsidRPr="00A94DB6">
        <w:rPr>
          <w:color w:val="333333"/>
          <w:lang w:val="ru-RU"/>
        </w:rPr>
        <w:t xml:space="preserve">:  </w:t>
      </w:r>
    </w:p>
    <w:p w14:paraId="44149F24" w14:textId="77777777"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по требованию Автора предоставлять ему возможность ознакомиться с бухгалтерскими и иными документами, содержащими сведения по использованию произведения;</w:t>
      </w:r>
    </w:p>
    <w:p w14:paraId="662A08F5" w14:textId="77777777" w:rsidR="00B1300A" w:rsidRPr="00A94DB6" w:rsidRDefault="00AC4629" w:rsidP="00A94DB6">
      <w:pPr>
        <w:spacing w:after="150"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по мере поступления платежей за использование предоставленных ему прав отчитываться перед Автором об объемах реализации.</w:t>
      </w:r>
    </w:p>
    <w:p w14:paraId="75A699E2" w14:textId="3C2CDCA7" w:rsidR="00B1300A" w:rsidRPr="00A94DB6" w:rsidRDefault="00AC4629">
      <w:pPr>
        <w:spacing w:before="500" w:after="150"/>
        <w:jc w:val="center"/>
        <w:rPr>
          <w:lang w:val="ru-RU"/>
        </w:rPr>
      </w:pPr>
      <w:r w:rsidRPr="00A94DB6">
        <w:rPr>
          <w:b/>
          <w:bCs/>
          <w:color w:val="333333"/>
          <w:sz w:val="24"/>
          <w:szCs w:val="24"/>
          <w:lang w:val="ru-RU"/>
        </w:rPr>
        <w:t>4. ОТВЕТСТВЕННОСТЬ СТОРОН</w:t>
      </w:r>
    </w:p>
    <w:p w14:paraId="136A6F1C" w14:textId="77777777" w:rsidR="00B1300A" w:rsidRPr="00A94DB6" w:rsidRDefault="00AC4629" w:rsidP="00A94DB6">
      <w:pPr>
        <w:spacing w:after="150" w:line="360" w:lineRule="auto"/>
        <w:jc w:val="both"/>
        <w:rPr>
          <w:lang w:val="ru-RU"/>
        </w:rPr>
      </w:pPr>
      <w:r w:rsidRPr="00A94DB6">
        <w:rPr>
          <w:color w:val="333333"/>
          <w:lang w:val="ru-RU"/>
        </w:rPr>
        <w:t xml:space="preserve"> 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 </w:t>
      </w:r>
    </w:p>
    <w:p w14:paraId="75355052" w14:textId="77777777" w:rsidR="00B1300A" w:rsidRPr="00A94DB6" w:rsidRDefault="00AC4629" w:rsidP="00A94DB6">
      <w:pPr>
        <w:spacing w:after="150" w:line="360" w:lineRule="auto"/>
        <w:jc w:val="both"/>
        <w:rPr>
          <w:lang w:val="ru-RU"/>
        </w:rPr>
      </w:pPr>
      <w:r w:rsidRPr="00A94DB6">
        <w:rPr>
          <w:color w:val="333333"/>
          <w:lang w:val="ru-RU"/>
        </w:rPr>
        <w:lastRenderedPageBreak/>
        <w:t xml:space="preserve"> 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 </w:t>
      </w:r>
    </w:p>
    <w:p w14:paraId="1957611D" w14:textId="33911082" w:rsidR="00B1300A" w:rsidRPr="00A94DB6" w:rsidRDefault="00AC4629" w:rsidP="00A94DB6">
      <w:pPr>
        <w:spacing w:after="150" w:line="360" w:lineRule="auto"/>
        <w:jc w:val="both"/>
        <w:rPr>
          <w:lang w:val="ru-RU"/>
        </w:rPr>
      </w:pPr>
      <w:r w:rsidRPr="00A94DB6">
        <w:rPr>
          <w:color w:val="333333"/>
          <w:lang w:val="ru-RU"/>
        </w:rPr>
        <w:t xml:space="preserve"> 4.3. В случае несвоевременной уплаты вознаграждения за пользование кредитом Организация обязана уплатить Автору по выбору последнего неустойку в размере </w:t>
      </w:r>
      <w:r w:rsidR="00A94DB6">
        <w:rPr>
          <w:color w:val="333333"/>
          <w:lang w:val="ru-RU"/>
        </w:rPr>
        <w:t>1</w:t>
      </w:r>
      <w:r w:rsidRPr="00A94DB6">
        <w:rPr>
          <w:color w:val="333333"/>
          <w:lang w:val="ru-RU"/>
        </w:rPr>
        <w:t xml:space="preserve">% от суммы вознаграждения. </w:t>
      </w:r>
    </w:p>
    <w:p w14:paraId="48354ACF" w14:textId="77777777" w:rsidR="00B1300A" w:rsidRPr="00A94DB6" w:rsidRDefault="00AC4629" w:rsidP="00A94DB6">
      <w:pPr>
        <w:spacing w:after="150" w:line="360" w:lineRule="auto"/>
        <w:jc w:val="both"/>
        <w:rPr>
          <w:lang w:val="ru-RU"/>
        </w:rPr>
      </w:pPr>
      <w:r w:rsidRPr="00A94DB6">
        <w:rPr>
          <w:color w:val="333333"/>
          <w:lang w:val="ru-RU"/>
        </w:rPr>
        <w:t xml:space="preserve"> 4.4. В случаях, не предусмотренных настоящим договором, имущественная ответственность определяется в соответствии с действующим законодательством РФ. </w:t>
      </w:r>
    </w:p>
    <w:p w14:paraId="3F83C6A9" w14:textId="77777777" w:rsidR="00B1300A" w:rsidRPr="00A94DB6" w:rsidRDefault="00AC4629">
      <w:pPr>
        <w:spacing w:before="500" w:after="150"/>
        <w:jc w:val="center"/>
        <w:rPr>
          <w:lang w:val="ru-RU"/>
        </w:rPr>
      </w:pPr>
      <w:r w:rsidRPr="00A94DB6">
        <w:rPr>
          <w:b/>
          <w:bCs/>
          <w:color w:val="333333"/>
          <w:sz w:val="24"/>
          <w:szCs w:val="24"/>
          <w:lang w:val="ru-RU"/>
        </w:rPr>
        <w:t>5. КОНФИДЕНЦИАЛЬНОСТЬ</w:t>
      </w:r>
    </w:p>
    <w:p w14:paraId="3D69049B" w14:textId="77777777" w:rsidR="00B1300A" w:rsidRPr="00A94DB6" w:rsidRDefault="00AC4629" w:rsidP="00A94DB6">
      <w:pPr>
        <w:spacing w:after="150" w:line="360" w:lineRule="auto"/>
        <w:jc w:val="both"/>
        <w:rPr>
          <w:lang w:val="ru-RU"/>
        </w:rPr>
      </w:pPr>
      <w:r w:rsidRPr="00A94DB6">
        <w:rPr>
          <w:color w:val="333333"/>
          <w:lang w:val="ru-RU"/>
        </w:rPr>
        <w:t xml:space="preserve"> 5.1. Условия настоящего договора и дополнительных соглашений к нему конфиденциальны и не подлежат разглашению. </w:t>
      </w:r>
    </w:p>
    <w:p w14:paraId="00E28588" w14:textId="77777777" w:rsidR="00B1300A" w:rsidRPr="00A94DB6" w:rsidRDefault="00AC4629">
      <w:pPr>
        <w:spacing w:before="500" w:after="150"/>
        <w:jc w:val="center"/>
        <w:rPr>
          <w:lang w:val="ru-RU"/>
        </w:rPr>
      </w:pPr>
      <w:r w:rsidRPr="00A94DB6">
        <w:rPr>
          <w:b/>
          <w:bCs/>
          <w:color w:val="333333"/>
          <w:sz w:val="24"/>
          <w:szCs w:val="24"/>
          <w:lang w:val="ru-RU"/>
        </w:rPr>
        <w:t>6. РАЗРЕШЕНИЕ СПОРОВ</w:t>
      </w:r>
    </w:p>
    <w:p w14:paraId="0D295002" w14:textId="77777777" w:rsidR="00B1300A" w:rsidRPr="00A94DB6" w:rsidRDefault="00AC4629" w:rsidP="00A94DB6">
      <w:pPr>
        <w:spacing w:after="150" w:line="360" w:lineRule="auto"/>
        <w:jc w:val="both"/>
        <w:rPr>
          <w:lang w:val="ru-RU"/>
        </w:rPr>
      </w:pPr>
      <w:r w:rsidRPr="00A94DB6">
        <w:rPr>
          <w:color w:val="333333"/>
          <w:lang w:val="ru-RU"/>
        </w:rPr>
        <w:t xml:space="preserve"> 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 </w:t>
      </w:r>
    </w:p>
    <w:p w14:paraId="04EF068B" w14:textId="77777777" w:rsidR="00B1300A" w:rsidRPr="00A94DB6" w:rsidRDefault="00AC4629" w:rsidP="00A94DB6">
      <w:pPr>
        <w:spacing w:after="150" w:line="360" w:lineRule="auto"/>
        <w:jc w:val="both"/>
        <w:rPr>
          <w:lang w:val="ru-RU"/>
        </w:rPr>
      </w:pPr>
      <w:r w:rsidRPr="00A94DB6">
        <w:rPr>
          <w:color w:val="333333"/>
          <w:lang w:val="ru-RU"/>
        </w:rPr>
        <w:t xml:space="preserve"> 6.2. При </w:t>
      </w:r>
      <w:proofErr w:type="spellStart"/>
      <w:r w:rsidRPr="00A94DB6">
        <w:rPr>
          <w:color w:val="333333"/>
          <w:lang w:val="ru-RU"/>
        </w:rPr>
        <w:t>неурегулировании</w:t>
      </w:r>
      <w:proofErr w:type="spellEnd"/>
      <w:r w:rsidRPr="00A94DB6">
        <w:rPr>
          <w:color w:val="333333"/>
          <w:lang w:val="ru-RU"/>
        </w:rPr>
        <w:t xml:space="preserve"> в процессе переговоров спорных вопросов, споры разрешаются в суде в порядке, установленном действующим законодательством. </w:t>
      </w:r>
    </w:p>
    <w:p w14:paraId="60DAA8BF" w14:textId="77777777" w:rsidR="00B1300A" w:rsidRPr="00A94DB6" w:rsidRDefault="00AC4629">
      <w:pPr>
        <w:spacing w:before="500" w:after="150"/>
        <w:jc w:val="center"/>
        <w:rPr>
          <w:lang w:val="ru-RU"/>
        </w:rPr>
      </w:pPr>
      <w:r w:rsidRPr="00A94DB6">
        <w:rPr>
          <w:b/>
          <w:bCs/>
          <w:color w:val="333333"/>
          <w:sz w:val="24"/>
          <w:szCs w:val="24"/>
          <w:lang w:val="ru-RU"/>
        </w:rPr>
        <w:t>7. СРОК ДЕЙСТВИЯ ДОГОВОРА</w:t>
      </w:r>
    </w:p>
    <w:p w14:paraId="3F8889F5" w14:textId="246C452E" w:rsidR="00B1300A" w:rsidRPr="00A94DB6" w:rsidRDefault="00AC4629" w:rsidP="00A94DB6">
      <w:pPr>
        <w:spacing w:after="150" w:line="360" w:lineRule="auto"/>
        <w:jc w:val="both"/>
        <w:rPr>
          <w:lang w:val="ru-RU"/>
        </w:rPr>
      </w:pPr>
      <w:r w:rsidRPr="00A94DB6">
        <w:rPr>
          <w:color w:val="333333"/>
          <w:lang w:val="ru-RU"/>
        </w:rPr>
        <w:t xml:space="preserve"> 7.1. Настоящий договор вступает в силу с момента заключения и действует</w:t>
      </w:r>
      <w:r w:rsidR="00A94DB6">
        <w:rPr>
          <w:color w:val="333333"/>
          <w:lang w:val="ru-RU"/>
        </w:rPr>
        <w:t xml:space="preserve"> до момента его расторжения в порядке, предусмотренном настоящим договором</w:t>
      </w:r>
      <w:r w:rsidRPr="00A94DB6">
        <w:rPr>
          <w:color w:val="333333"/>
          <w:lang w:val="ru-RU"/>
        </w:rPr>
        <w:t xml:space="preserve">. </w:t>
      </w:r>
    </w:p>
    <w:p w14:paraId="742140A3" w14:textId="77777777" w:rsidR="00B1300A" w:rsidRPr="00A94DB6" w:rsidRDefault="00AC4629">
      <w:pPr>
        <w:spacing w:before="500" w:after="150"/>
        <w:jc w:val="center"/>
        <w:rPr>
          <w:lang w:val="ru-RU"/>
        </w:rPr>
      </w:pPr>
      <w:r w:rsidRPr="00A94DB6">
        <w:rPr>
          <w:b/>
          <w:bCs/>
          <w:color w:val="333333"/>
          <w:sz w:val="24"/>
          <w:szCs w:val="24"/>
          <w:lang w:val="ru-RU"/>
        </w:rPr>
        <w:t>8. РАСТОРЖЕНИЕ ДОГОВОРА</w:t>
      </w:r>
    </w:p>
    <w:p w14:paraId="3AB995BE" w14:textId="77777777" w:rsidR="00B1300A" w:rsidRPr="00A94DB6" w:rsidRDefault="00AC4629" w:rsidP="00A94DB6">
      <w:pPr>
        <w:spacing w:after="150" w:line="360" w:lineRule="auto"/>
        <w:jc w:val="both"/>
        <w:rPr>
          <w:lang w:val="ru-RU"/>
        </w:rPr>
      </w:pPr>
      <w:r w:rsidRPr="00A94DB6">
        <w:rPr>
          <w:color w:val="333333"/>
          <w:lang w:val="ru-RU"/>
        </w:rPr>
        <w:t xml:space="preserve"> 8.1. Стороны вправе досрочно расторгнуть договор по взаимному письменному соглашению. </w:t>
      </w:r>
    </w:p>
    <w:p w14:paraId="7CB25C7B" w14:textId="77777777" w:rsidR="00B1300A" w:rsidRPr="00A94DB6" w:rsidRDefault="00AC4629" w:rsidP="00A94DB6">
      <w:pPr>
        <w:spacing w:after="150" w:line="360" w:lineRule="auto"/>
        <w:jc w:val="both"/>
        <w:rPr>
          <w:lang w:val="ru-RU"/>
        </w:rPr>
      </w:pPr>
      <w:r w:rsidRPr="00A94DB6">
        <w:rPr>
          <w:color w:val="333333"/>
          <w:lang w:val="ru-RU"/>
        </w:rPr>
        <w:t xml:space="preserve"> 8.2. Организация вправе расторгнуть договор в случае, если на момент заключения Автор не обладает авторским правом на предмет договора. При расторжении договора по указанному основанию Автор обязан возвратить всю сумму вознаграждения, полученного по договору. </w:t>
      </w:r>
    </w:p>
    <w:p w14:paraId="6192DF4E" w14:textId="77777777" w:rsidR="00B1300A" w:rsidRPr="00A94DB6" w:rsidRDefault="00AC4629" w:rsidP="00A94DB6">
      <w:pPr>
        <w:spacing w:after="150" w:line="360" w:lineRule="auto"/>
        <w:jc w:val="both"/>
        <w:rPr>
          <w:lang w:val="ru-RU"/>
        </w:rPr>
      </w:pPr>
      <w:r w:rsidRPr="00A94DB6">
        <w:rPr>
          <w:color w:val="333333"/>
          <w:lang w:val="ru-RU"/>
        </w:rPr>
        <w:t xml:space="preserve"> 8.3. Автор вправе расторгнуть договор в случаях:  </w:t>
      </w:r>
    </w:p>
    <w:p w14:paraId="5A8DA0A8" w14:textId="77777777"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повторного нарушения Организацией обязанности выплачивать вознаграждение Автору;</w:t>
      </w:r>
    </w:p>
    <w:p w14:paraId="06592766" w14:textId="77777777" w:rsidR="00B1300A" w:rsidRPr="00A94DB6" w:rsidRDefault="00AC4629" w:rsidP="00A94DB6">
      <w:pPr>
        <w:spacing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proofErr w:type="spellStart"/>
      <w:r w:rsidRPr="00A94DB6">
        <w:rPr>
          <w:color w:val="333333"/>
          <w:lang w:val="ru-RU"/>
        </w:rPr>
        <w:t>непредоставления</w:t>
      </w:r>
      <w:proofErr w:type="spellEnd"/>
      <w:r w:rsidRPr="00A94DB6">
        <w:rPr>
          <w:color w:val="333333"/>
          <w:lang w:val="ru-RU"/>
        </w:rPr>
        <w:t xml:space="preserve"> Организацией возможности Автору ознакомиться с документами об использовании произведения;</w:t>
      </w:r>
    </w:p>
    <w:p w14:paraId="254929C8" w14:textId="77777777" w:rsidR="00B1300A" w:rsidRPr="00A94DB6" w:rsidRDefault="00AC4629" w:rsidP="00A94DB6">
      <w:pPr>
        <w:spacing w:after="150" w:line="360" w:lineRule="auto"/>
        <w:jc w:val="both"/>
        <w:rPr>
          <w:lang w:val="ru-RU"/>
        </w:rPr>
      </w:pPr>
      <w:r>
        <w:rPr>
          <w:rFonts w:ascii="Wingdings" w:eastAsia="Wingdings" w:hAnsi="Wingdings" w:cs="Wingdings"/>
          <w:color w:val="333333"/>
          <w:sz w:val="14"/>
          <w:szCs w:val="14"/>
        </w:rPr>
        <w:t>l</w:t>
      </w:r>
      <w:r w:rsidRPr="00A94DB6">
        <w:rPr>
          <w:rFonts w:ascii="Wingdings" w:eastAsia="Wingdings" w:hAnsi="Wingdings" w:cs="Wingdings"/>
          <w:color w:val="333333"/>
          <w:sz w:val="14"/>
          <w:szCs w:val="14"/>
          <w:lang w:val="ru-RU"/>
        </w:rPr>
        <w:t xml:space="preserve"> </w:t>
      </w:r>
      <w:r w:rsidRPr="00A94DB6">
        <w:rPr>
          <w:color w:val="333333"/>
          <w:lang w:val="ru-RU"/>
        </w:rPr>
        <w:t>превышения территориально-отраслевых пределов переданных Организации прав на использование произведения либо за использование не оговоренным в договоре способом.</w:t>
      </w:r>
    </w:p>
    <w:p w14:paraId="02D49A34" w14:textId="77777777" w:rsidR="00B1300A" w:rsidRPr="00A94DB6" w:rsidRDefault="00AC4629">
      <w:pPr>
        <w:spacing w:before="500" w:after="150"/>
        <w:jc w:val="center"/>
        <w:rPr>
          <w:lang w:val="ru-RU"/>
        </w:rPr>
      </w:pPr>
      <w:r w:rsidRPr="00A94DB6">
        <w:rPr>
          <w:b/>
          <w:bCs/>
          <w:color w:val="333333"/>
          <w:sz w:val="24"/>
          <w:szCs w:val="24"/>
          <w:lang w:val="ru-RU"/>
        </w:rPr>
        <w:lastRenderedPageBreak/>
        <w:t>9. ДОПОЛНИТЕЛЬНЫЕ УСЛОВИЯ И ЗАКЛЮЧИТЕЛЬНЫЕ ПОЛОЖЕНИЯ</w:t>
      </w:r>
    </w:p>
    <w:p w14:paraId="0F86A758" w14:textId="5A0EDB8E" w:rsidR="00B1300A" w:rsidRPr="00A94DB6" w:rsidRDefault="00AC4629" w:rsidP="00A94DB6">
      <w:pPr>
        <w:spacing w:after="150" w:line="360" w:lineRule="auto"/>
        <w:jc w:val="both"/>
        <w:rPr>
          <w:lang w:val="ru-RU"/>
        </w:rPr>
      </w:pPr>
      <w:r w:rsidRPr="00A94DB6">
        <w:rPr>
          <w:color w:val="333333"/>
          <w:lang w:val="ru-RU"/>
        </w:rPr>
        <w:t>9.</w:t>
      </w:r>
      <w:r w:rsidR="00A94DB6">
        <w:rPr>
          <w:color w:val="333333"/>
          <w:lang w:val="ru-RU"/>
        </w:rPr>
        <w:t>1</w:t>
      </w:r>
      <w:r w:rsidRPr="00A94DB6">
        <w:rPr>
          <w:color w:val="333333"/>
          <w:lang w:val="ru-RU"/>
        </w:rPr>
        <w:t xml:space="preserve">. Во всем остальном, что не предусмотрено настоящим договором, стороны руководствуются действующим законодательством, регулирующим предоставление товарного кредита. </w:t>
      </w:r>
    </w:p>
    <w:p w14:paraId="3BCEA0CD" w14:textId="18E1E15C" w:rsidR="00B1300A" w:rsidRPr="00A94DB6" w:rsidRDefault="00AC4629" w:rsidP="00A94DB6">
      <w:pPr>
        <w:spacing w:after="150" w:line="360" w:lineRule="auto"/>
        <w:jc w:val="both"/>
        <w:rPr>
          <w:lang w:val="ru-RU"/>
        </w:rPr>
      </w:pPr>
      <w:r w:rsidRPr="00A94DB6">
        <w:rPr>
          <w:color w:val="333333"/>
          <w:lang w:val="ru-RU"/>
        </w:rPr>
        <w:t xml:space="preserve"> 9.</w:t>
      </w:r>
      <w:r w:rsidR="00A94DB6">
        <w:rPr>
          <w:color w:val="333333"/>
          <w:lang w:val="ru-RU"/>
        </w:rPr>
        <w:t>2</w:t>
      </w:r>
      <w:r w:rsidRPr="00A94DB6">
        <w:rPr>
          <w:color w:val="333333"/>
          <w:lang w:val="ru-RU"/>
        </w:rPr>
        <w:t xml:space="preserve">. Любые изменения и дополнения к настоящему договору </w:t>
      </w:r>
      <w:proofErr w:type="gramStart"/>
      <w:r w:rsidRPr="00A94DB6">
        <w:rPr>
          <w:color w:val="333333"/>
          <w:lang w:val="ru-RU"/>
        </w:rPr>
        <w:t>действительны, при условии, если</w:t>
      </w:r>
      <w:proofErr w:type="gramEnd"/>
      <w:r w:rsidRPr="00A94DB6">
        <w:rPr>
          <w:color w:val="333333"/>
          <w:lang w:val="ru-RU"/>
        </w:rPr>
        <w:t xml:space="preserve"> они совершены в письменной форме и подписаны сторонами или надлежаще уполномоченными на то представителями сторон. </w:t>
      </w:r>
    </w:p>
    <w:p w14:paraId="00FBBD68" w14:textId="0FC965EB" w:rsidR="00B1300A" w:rsidRPr="00A94DB6" w:rsidRDefault="00AC4629" w:rsidP="00A94DB6">
      <w:pPr>
        <w:spacing w:after="150" w:line="360" w:lineRule="auto"/>
        <w:jc w:val="both"/>
        <w:rPr>
          <w:lang w:val="ru-RU"/>
        </w:rPr>
      </w:pPr>
      <w:r w:rsidRPr="00A94DB6">
        <w:rPr>
          <w:color w:val="333333"/>
          <w:lang w:val="ru-RU"/>
        </w:rPr>
        <w:t xml:space="preserve"> 9.</w:t>
      </w:r>
      <w:r w:rsidR="00A94DB6">
        <w:rPr>
          <w:color w:val="333333"/>
          <w:lang w:val="ru-RU"/>
        </w:rPr>
        <w:t>3</w:t>
      </w:r>
      <w:r w:rsidRPr="00A94DB6">
        <w:rPr>
          <w:color w:val="333333"/>
          <w:lang w:val="ru-RU"/>
        </w:rPr>
        <w:t xml:space="preserve">. Все уведомления и сообщения должны направляться в письменной форме. </w:t>
      </w:r>
    </w:p>
    <w:p w14:paraId="549DE598" w14:textId="06D1F337" w:rsidR="00B1300A" w:rsidRPr="00A94DB6" w:rsidRDefault="00AC4629" w:rsidP="00A94DB6">
      <w:pPr>
        <w:spacing w:after="150" w:line="360" w:lineRule="auto"/>
        <w:jc w:val="both"/>
        <w:rPr>
          <w:lang w:val="ru-RU"/>
        </w:rPr>
      </w:pPr>
      <w:r w:rsidRPr="00A94DB6">
        <w:rPr>
          <w:color w:val="333333"/>
          <w:lang w:val="ru-RU"/>
        </w:rPr>
        <w:t xml:space="preserve"> 9.</w:t>
      </w:r>
      <w:r w:rsidR="00A94DB6">
        <w:rPr>
          <w:color w:val="333333"/>
          <w:lang w:val="ru-RU"/>
        </w:rPr>
        <w:t>4</w:t>
      </w:r>
      <w:r w:rsidRPr="00A94DB6">
        <w:rPr>
          <w:color w:val="333333"/>
          <w:lang w:val="ru-RU"/>
        </w:rPr>
        <w:t xml:space="preserve">. Договор составлен в двух экземплярах, из которых один находится у Автора, второй – у Организации. </w:t>
      </w:r>
    </w:p>
    <w:p w14:paraId="487DD581" w14:textId="77777777" w:rsidR="00B1300A" w:rsidRDefault="00AC4629">
      <w:pPr>
        <w:spacing w:before="500" w:after="150"/>
        <w:jc w:val="center"/>
      </w:pPr>
      <w:r>
        <w:rPr>
          <w:b/>
          <w:bCs/>
          <w:color w:val="333333"/>
          <w:sz w:val="24"/>
          <w:szCs w:val="24"/>
        </w:rPr>
        <w:t>10. АДРЕСА И РЕКВИЗИТЫ СТОРОН</w:t>
      </w:r>
    </w:p>
    <w:p w14:paraId="1E74A0A3" w14:textId="77777777" w:rsidR="00B1300A" w:rsidRDefault="00B1300A"/>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4611"/>
        <w:gridCol w:w="4404"/>
      </w:tblGrid>
      <w:tr w:rsidR="00B1300A" w:rsidRPr="00A94DB6" w14:paraId="3DB2EF15" w14:textId="77777777">
        <w:tc>
          <w:tcPr>
            <w:tcW w:w="5000" w:type="dxa"/>
            <w:tcBorders>
              <w:top w:val="single" w:sz="0" w:space="0" w:color="FFFFFF"/>
              <w:left w:val="single" w:sz="0" w:space="0" w:color="FFFFFF"/>
              <w:bottom w:val="single" w:sz="0" w:space="0" w:color="FFFFFF"/>
              <w:right w:val="single" w:sz="0" w:space="0" w:color="FFFFFF"/>
            </w:tcBorders>
          </w:tcPr>
          <w:p w14:paraId="7B4360D5" w14:textId="18445DB8" w:rsidR="00B1300A" w:rsidRPr="00A94DB6" w:rsidRDefault="00A94DB6" w:rsidP="00C77729">
            <w:pPr>
              <w:spacing w:line="360" w:lineRule="auto"/>
              <w:ind w:right="422"/>
              <w:rPr>
                <w:lang w:val="ru-RU"/>
              </w:rPr>
            </w:pPr>
            <w:r w:rsidRPr="00A94DB6">
              <w:rPr>
                <w:b/>
                <w:bCs/>
                <w:lang w:val="ru-RU"/>
              </w:rPr>
              <w:t>Организация:</w:t>
            </w:r>
            <w:r>
              <w:rPr>
                <w:lang w:val="ru-RU"/>
              </w:rPr>
              <w:t xml:space="preserve"> ООО «КИБЕРГЕО»</w:t>
            </w:r>
          </w:p>
          <w:p w14:paraId="62E6C07D" w14:textId="4E222B4D" w:rsidR="00B1300A" w:rsidRPr="00A94DB6" w:rsidRDefault="00A94DB6" w:rsidP="00C77729">
            <w:pPr>
              <w:spacing w:line="360" w:lineRule="auto"/>
              <w:ind w:right="422"/>
              <w:rPr>
                <w:lang w:val="ru-RU"/>
              </w:rPr>
            </w:pPr>
            <w:r>
              <w:rPr>
                <w:color w:val="333333"/>
                <w:sz w:val="18"/>
                <w:szCs w:val="18"/>
                <w:lang w:val="ru-RU"/>
              </w:rPr>
              <w:t>Адрес местонахождения</w:t>
            </w:r>
            <w:r w:rsidR="00AC4629" w:rsidRPr="00A94DB6">
              <w:rPr>
                <w:color w:val="333333"/>
                <w:sz w:val="18"/>
                <w:szCs w:val="18"/>
                <w:lang w:val="ru-RU"/>
              </w:rPr>
              <w:t>:</w:t>
            </w:r>
            <w:r>
              <w:rPr>
                <w:color w:val="333333"/>
                <w:sz w:val="18"/>
                <w:szCs w:val="18"/>
                <w:lang w:val="ru-RU"/>
              </w:rPr>
              <w:t xml:space="preserve"> 117246, г. Москва, </w:t>
            </w:r>
            <w:proofErr w:type="spellStart"/>
            <w:r>
              <w:rPr>
                <w:color w:val="333333"/>
                <w:sz w:val="18"/>
                <w:szCs w:val="18"/>
                <w:lang w:val="ru-RU"/>
              </w:rPr>
              <w:t>вн</w:t>
            </w:r>
            <w:proofErr w:type="spellEnd"/>
            <w:r>
              <w:rPr>
                <w:color w:val="333333"/>
                <w:sz w:val="18"/>
                <w:szCs w:val="18"/>
                <w:lang w:val="ru-RU"/>
              </w:rPr>
              <w:t xml:space="preserve">. </w:t>
            </w:r>
            <w:proofErr w:type="spellStart"/>
            <w:r>
              <w:rPr>
                <w:color w:val="333333"/>
                <w:sz w:val="18"/>
                <w:szCs w:val="18"/>
                <w:lang w:val="ru-RU"/>
              </w:rPr>
              <w:t>тер.г</w:t>
            </w:r>
            <w:proofErr w:type="spellEnd"/>
            <w:r>
              <w:rPr>
                <w:color w:val="333333"/>
                <w:sz w:val="18"/>
                <w:szCs w:val="18"/>
                <w:lang w:val="ru-RU"/>
              </w:rPr>
              <w:t xml:space="preserve">. муниципальный округ Черемушки, проезд Научный, д. 19, </w:t>
            </w:r>
            <w:proofErr w:type="spellStart"/>
            <w:r>
              <w:rPr>
                <w:color w:val="333333"/>
                <w:sz w:val="18"/>
                <w:szCs w:val="18"/>
                <w:lang w:val="ru-RU"/>
              </w:rPr>
              <w:t>помещ</w:t>
            </w:r>
            <w:proofErr w:type="spellEnd"/>
            <w:r>
              <w:rPr>
                <w:color w:val="333333"/>
                <w:sz w:val="18"/>
                <w:szCs w:val="18"/>
                <w:lang w:val="ru-RU"/>
              </w:rPr>
              <w:t xml:space="preserve">. </w:t>
            </w:r>
            <w:r>
              <w:rPr>
                <w:color w:val="333333"/>
                <w:sz w:val="18"/>
                <w:szCs w:val="18"/>
              </w:rPr>
              <w:t>III</w:t>
            </w:r>
            <w:r w:rsidRPr="00A94DB6">
              <w:rPr>
                <w:color w:val="333333"/>
                <w:sz w:val="18"/>
                <w:szCs w:val="18"/>
                <w:lang w:val="ru-RU"/>
              </w:rPr>
              <w:t xml:space="preserve"> </w:t>
            </w:r>
            <w:r>
              <w:rPr>
                <w:color w:val="333333"/>
                <w:sz w:val="18"/>
                <w:szCs w:val="18"/>
                <w:lang w:val="ru-RU"/>
              </w:rPr>
              <w:t xml:space="preserve">(Этаж 1), ком. 12 </w:t>
            </w:r>
          </w:p>
          <w:p w14:paraId="6DD00DEA" w14:textId="7F414B4E" w:rsidR="00B1300A" w:rsidRPr="00A94DB6" w:rsidRDefault="00AC4629" w:rsidP="00C77729">
            <w:pPr>
              <w:spacing w:line="360" w:lineRule="auto"/>
              <w:ind w:right="422"/>
              <w:rPr>
                <w:lang w:val="ru-RU"/>
              </w:rPr>
            </w:pPr>
            <w:r w:rsidRPr="00A94DB6">
              <w:rPr>
                <w:color w:val="333333"/>
                <w:sz w:val="18"/>
                <w:szCs w:val="18"/>
                <w:lang w:val="ru-RU"/>
              </w:rPr>
              <w:t>ИНН:</w:t>
            </w:r>
            <w:r w:rsidR="00A94DB6">
              <w:rPr>
                <w:color w:val="333333"/>
                <w:sz w:val="18"/>
                <w:szCs w:val="18"/>
                <w:lang w:val="ru-RU"/>
              </w:rPr>
              <w:t xml:space="preserve"> 9728028939</w:t>
            </w:r>
          </w:p>
          <w:p w14:paraId="61B2A964" w14:textId="30851CD7" w:rsidR="00B1300A" w:rsidRPr="00A94DB6" w:rsidRDefault="00AC4629" w:rsidP="00C77729">
            <w:pPr>
              <w:spacing w:line="360" w:lineRule="auto"/>
              <w:ind w:right="422"/>
              <w:rPr>
                <w:lang w:val="ru-RU"/>
              </w:rPr>
            </w:pPr>
            <w:r w:rsidRPr="00A94DB6">
              <w:rPr>
                <w:color w:val="333333"/>
                <w:sz w:val="18"/>
                <w:szCs w:val="18"/>
                <w:lang w:val="ru-RU"/>
              </w:rPr>
              <w:t>КПП:</w:t>
            </w:r>
            <w:r w:rsidR="00A94DB6">
              <w:rPr>
                <w:color w:val="333333"/>
                <w:sz w:val="18"/>
                <w:szCs w:val="18"/>
                <w:lang w:val="ru-RU"/>
              </w:rPr>
              <w:t xml:space="preserve"> 772801001</w:t>
            </w:r>
          </w:p>
          <w:p w14:paraId="1E194403" w14:textId="7DCDB989" w:rsidR="00B1300A" w:rsidRPr="00A94DB6" w:rsidRDefault="00AC4629" w:rsidP="00C77729">
            <w:pPr>
              <w:spacing w:line="360" w:lineRule="auto"/>
              <w:ind w:right="422"/>
              <w:rPr>
                <w:lang w:val="ru-RU"/>
              </w:rPr>
            </w:pPr>
            <w:r w:rsidRPr="00A94DB6">
              <w:rPr>
                <w:color w:val="333333"/>
                <w:sz w:val="18"/>
                <w:szCs w:val="18"/>
                <w:lang w:val="ru-RU"/>
              </w:rPr>
              <w:t>Банк:</w:t>
            </w:r>
            <w:r w:rsidR="00A94DB6">
              <w:rPr>
                <w:color w:val="333333"/>
                <w:sz w:val="18"/>
                <w:szCs w:val="18"/>
                <w:lang w:val="ru-RU"/>
              </w:rPr>
              <w:t xml:space="preserve"> </w:t>
            </w:r>
            <w:r w:rsidR="00A94DB6" w:rsidRPr="00A94DB6">
              <w:rPr>
                <w:color w:val="333333"/>
                <w:sz w:val="18"/>
                <w:szCs w:val="18"/>
                <w:lang w:val="ru-RU"/>
              </w:rPr>
              <w:t>ТОЧКА ПАО БАНКА "ФК ОТКРЫТИЕ"</w:t>
            </w:r>
          </w:p>
          <w:p w14:paraId="4A52E308" w14:textId="7BE68F0F" w:rsidR="00B1300A" w:rsidRPr="00A94DB6" w:rsidRDefault="00AC4629" w:rsidP="00C77729">
            <w:pPr>
              <w:spacing w:line="360" w:lineRule="auto"/>
              <w:ind w:right="422"/>
              <w:rPr>
                <w:lang w:val="ru-RU"/>
              </w:rPr>
            </w:pPr>
            <w:proofErr w:type="gramStart"/>
            <w:r w:rsidRPr="00A94DB6">
              <w:rPr>
                <w:color w:val="333333"/>
                <w:sz w:val="18"/>
                <w:szCs w:val="18"/>
                <w:lang w:val="ru-RU"/>
              </w:rPr>
              <w:t>Рас./</w:t>
            </w:r>
            <w:proofErr w:type="gramEnd"/>
            <w:r w:rsidRPr="00A94DB6">
              <w:rPr>
                <w:color w:val="333333"/>
                <w:sz w:val="18"/>
                <w:szCs w:val="18"/>
                <w:lang w:val="ru-RU"/>
              </w:rPr>
              <w:t>счёт:</w:t>
            </w:r>
            <w:r w:rsidR="00A94DB6">
              <w:rPr>
                <w:color w:val="333333"/>
                <w:sz w:val="18"/>
                <w:szCs w:val="18"/>
                <w:lang w:val="ru-RU"/>
              </w:rPr>
              <w:t xml:space="preserve"> </w:t>
            </w:r>
            <w:r w:rsidR="00A94DB6" w:rsidRPr="00A94DB6">
              <w:rPr>
                <w:color w:val="333333"/>
                <w:sz w:val="18"/>
                <w:szCs w:val="18"/>
                <w:lang w:val="ru-RU"/>
              </w:rPr>
              <w:t>40702810901500084899</w:t>
            </w:r>
          </w:p>
          <w:p w14:paraId="68DC8FBB" w14:textId="01C8D5E8" w:rsidR="00B1300A" w:rsidRPr="00A94DB6" w:rsidRDefault="00AC4629" w:rsidP="00C77729">
            <w:pPr>
              <w:spacing w:line="360" w:lineRule="auto"/>
              <w:ind w:right="422"/>
              <w:rPr>
                <w:lang w:val="ru-RU"/>
              </w:rPr>
            </w:pPr>
            <w:r w:rsidRPr="00A94DB6">
              <w:rPr>
                <w:color w:val="333333"/>
                <w:sz w:val="18"/>
                <w:szCs w:val="18"/>
                <w:lang w:val="ru-RU"/>
              </w:rPr>
              <w:t>Корр./счёт:</w:t>
            </w:r>
            <w:r w:rsidR="00A94DB6">
              <w:rPr>
                <w:color w:val="333333"/>
                <w:sz w:val="18"/>
                <w:szCs w:val="18"/>
                <w:lang w:val="ru-RU"/>
              </w:rPr>
              <w:t xml:space="preserve"> </w:t>
            </w:r>
            <w:r w:rsidR="00A94DB6" w:rsidRPr="00A94DB6">
              <w:rPr>
                <w:color w:val="333333"/>
                <w:sz w:val="18"/>
                <w:szCs w:val="18"/>
                <w:lang w:val="ru-RU"/>
              </w:rPr>
              <w:t>30101810845250000999</w:t>
            </w:r>
          </w:p>
          <w:p w14:paraId="7082F35D" w14:textId="5C9BCCC4" w:rsidR="00B1300A" w:rsidRPr="00A94DB6" w:rsidRDefault="00AC4629" w:rsidP="00C77729">
            <w:pPr>
              <w:spacing w:line="360" w:lineRule="auto"/>
              <w:ind w:right="422"/>
              <w:rPr>
                <w:lang w:val="ru-RU"/>
              </w:rPr>
            </w:pPr>
            <w:r w:rsidRPr="00A94DB6">
              <w:rPr>
                <w:color w:val="333333"/>
                <w:sz w:val="18"/>
                <w:szCs w:val="18"/>
                <w:lang w:val="ru-RU"/>
              </w:rPr>
              <w:t>БИК:</w:t>
            </w:r>
            <w:r w:rsidR="00A94DB6">
              <w:rPr>
                <w:color w:val="333333"/>
                <w:sz w:val="18"/>
                <w:szCs w:val="18"/>
                <w:lang w:val="ru-RU"/>
              </w:rPr>
              <w:t xml:space="preserve"> </w:t>
            </w:r>
            <w:r w:rsidR="00A94DB6" w:rsidRPr="00A94DB6">
              <w:rPr>
                <w:color w:val="333333"/>
                <w:sz w:val="18"/>
                <w:szCs w:val="18"/>
                <w:lang w:val="ru-RU"/>
              </w:rPr>
              <w:t>044525999</w:t>
            </w:r>
          </w:p>
        </w:tc>
        <w:tc>
          <w:tcPr>
            <w:tcW w:w="5000" w:type="dxa"/>
            <w:tcBorders>
              <w:top w:val="single" w:sz="0" w:space="0" w:color="FFFFFF"/>
              <w:left w:val="single" w:sz="0" w:space="0" w:color="FFFFFF"/>
              <w:bottom w:val="single" w:sz="0" w:space="0" w:color="FFFFFF"/>
              <w:right w:val="single" w:sz="0" w:space="0" w:color="FFFFFF"/>
            </w:tcBorders>
          </w:tcPr>
          <w:p w14:paraId="6ABF2F58" w14:textId="111B97E3" w:rsidR="00B1300A" w:rsidRPr="00A94DB6" w:rsidRDefault="00AC4629" w:rsidP="00C77729">
            <w:pPr>
              <w:spacing w:line="360" w:lineRule="auto"/>
              <w:rPr>
                <w:lang w:val="ru-RU"/>
              </w:rPr>
            </w:pPr>
            <w:r w:rsidRPr="00A94DB6">
              <w:rPr>
                <w:b/>
                <w:bCs/>
                <w:color w:val="333333"/>
                <w:sz w:val="18"/>
                <w:szCs w:val="18"/>
                <w:lang w:val="ru-RU"/>
              </w:rPr>
              <w:t>Автор</w:t>
            </w:r>
            <w:r w:rsidR="00A94DB6">
              <w:rPr>
                <w:b/>
                <w:bCs/>
                <w:color w:val="333333"/>
                <w:sz w:val="18"/>
                <w:szCs w:val="18"/>
                <w:lang w:val="ru-RU"/>
              </w:rPr>
              <w:t xml:space="preserve">: </w:t>
            </w:r>
          </w:p>
          <w:p w14:paraId="438826D9" w14:textId="58969FEB" w:rsidR="00B1300A" w:rsidRPr="00A94DB6" w:rsidRDefault="00A7016A" w:rsidP="00C77729">
            <w:pPr>
              <w:spacing w:line="360" w:lineRule="auto"/>
              <w:rPr>
                <w:lang w:val="ru-RU"/>
              </w:rPr>
            </w:pPr>
            <w:r>
              <w:rPr>
                <w:color w:val="333333"/>
                <w:sz w:val="18"/>
                <w:szCs w:val="18"/>
                <w:lang w:val="ru-RU"/>
              </w:rPr>
              <w:t>Место проживания</w:t>
            </w:r>
            <w:r w:rsidR="00AC4629" w:rsidRPr="00A94DB6">
              <w:rPr>
                <w:color w:val="333333"/>
                <w:sz w:val="18"/>
                <w:szCs w:val="18"/>
                <w:lang w:val="ru-RU"/>
              </w:rPr>
              <w:t>:</w:t>
            </w:r>
            <w:r w:rsidR="00A94DB6">
              <w:rPr>
                <w:color w:val="333333"/>
                <w:sz w:val="18"/>
                <w:szCs w:val="18"/>
                <w:lang w:val="ru-RU"/>
              </w:rPr>
              <w:t xml:space="preserve"> </w:t>
            </w:r>
          </w:p>
          <w:p w14:paraId="1B446BC1" w14:textId="766FF865" w:rsidR="00B1300A" w:rsidRPr="00A94DB6" w:rsidRDefault="00AC4629" w:rsidP="00C77729">
            <w:pPr>
              <w:spacing w:line="360" w:lineRule="auto"/>
              <w:rPr>
                <w:lang w:val="ru-RU"/>
              </w:rPr>
            </w:pPr>
            <w:r w:rsidRPr="00A94DB6">
              <w:rPr>
                <w:color w:val="333333"/>
                <w:sz w:val="18"/>
                <w:szCs w:val="18"/>
                <w:lang w:val="ru-RU"/>
              </w:rPr>
              <w:t>Паспорт</w:t>
            </w:r>
            <w:r w:rsidR="00A7016A">
              <w:rPr>
                <w:color w:val="333333"/>
                <w:sz w:val="18"/>
                <w:szCs w:val="18"/>
                <w:lang w:val="ru-RU"/>
              </w:rPr>
              <w:t xml:space="preserve">: </w:t>
            </w:r>
          </w:p>
          <w:p w14:paraId="679BD823" w14:textId="4099442F" w:rsidR="00B1300A" w:rsidRPr="00A94DB6" w:rsidRDefault="00A94DB6" w:rsidP="00C77729">
            <w:pPr>
              <w:spacing w:line="360" w:lineRule="auto"/>
              <w:rPr>
                <w:lang w:val="ru-RU"/>
              </w:rPr>
            </w:pPr>
            <w:r>
              <w:rPr>
                <w:color w:val="333333"/>
                <w:sz w:val="18"/>
                <w:szCs w:val="18"/>
                <w:lang w:val="ru-RU"/>
              </w:rPr>
              <w:t>Дата в</w:t>
            </w:r>
            <w:r w:rsidR="00AC4629" w:rsidRPr="00A94DB6">
              <w:rPr>
                <w:color w:val="333333"/>
                <w:sz w:val="18"/>
                <w:szCs w:val="18"/>
                <w:lang w:val="ru-RU"/>
              </w:rPr>
              <w:t>ыда</w:t>
            </w:r>
            <w:r>
              <w:rPr>
                <w:color w:val="333333"/>
                <w:sz w:val="18"/>
                <w:szCs w:val="18"/>
                <w:lang w:val="ru-RU"/>
              </w:rPr>
              <w:t>чи</w:t>
            </w:r>
            <w:r w:rsidR="00AC4629" w:rsidRPr="00A94DB6">
              <w:rPr>
                <w:color w:val="333333"/>
                <w:sz w:val="18"/>
                <w:szCs w:val="18"/>
                <w:lang w:val="ru-RU"/>
              </w:rPr>
              <w:t>:</w:t>
            </w:r>
            <w:r>
              <w:rPr>
                <w:color w:val="333333"/>
                <w:sz w:val="18"/>
                <w:szCs w:val="18"/>
                <w:lang w:val="ru-RU"/>
              </w:rPr>
              <w:t xml:space="preserve"> </w:t>
            </w:r>
          </w:p>
          <w:p w14:paraId="60BFAA1A" w14:textId="52D9A4E7" w:rsidR="00B1300A" w:rsidRDefault="00AC4629" w:rsidP="00C77729">
            <w:pPr>
              <w:spacing w:line="360" w:lineRule="auto"/>
              <w:rPr>
                <w:color w:val="333333"/>
                <w:sz w:val="18"/>
                <w:szCs w:val="18"/>
                <w:lang w:val="ru-RU"/>
              </w:rPr>
            </w:pPr>
            <w:r w:rsidRPr="00A94DB6">
              <w:rPr>
                <w:color w:val="333333"/>
                <w:sz w:val="18"/>
                <w:szCs w:val="18"/>
                <w:lang w:val="ru-RU"/>
              </w:rPr>
              <w:t>Кем</w:t>
            </w:r>
            <w:r w:rsidR="00A94DB6">
              <w:rPr>
                <w:color w:val="333333"/>
                <w:sz w:val="18"/>
                <w:szCs w:val="18"/>
                <w:lang w:val="ru-RU"/>
              </w:rPr>
              <w:t xml:space="preserve"> выдан</w:t>
            </w:r>
            <w:r w:rsidRPr="00A94DB6">
              <w:rPr>
                <w:color w:val="333333"/>
                <w:sz w:val="18"/>
                <w:szCs w:val="18"/>
                <w:lang w:val="ru-RU"/>
              </w:rPr>
              <w:t>:</w:t>
            </w:r>
            <w:r w:rsidR="00A94DB6">
              <w:rPr>
                <w:color w:val="333333"/>
                <w:sz w:val="18"/>
                <w:szCs w:val="18"/>
                <w:lang w:val="ru-RU"/>
              </w:rPr>
              <w:t xml:space="preserve"> </w:t>
            </w:r>
          </w:p>
          <w:p w14:paraId="33ED9D29" w14:textId="2EE72D85" w:rsidR="00B1300A" w:rsidRPr="00A94DB6" w:rsidRDefault="00AC4629" w:rsidP="00C77729">
            <w:pPr>
              <w:spacing w:line="360" w:lineRule="auto"/>
              <w:rPr>
                <w:lang w:val="ru-RU"/>
              </w:rPr>
            </w:pPr>
            <w:r w:rsidRPr="00A94DB6">
              <w:rPr>
                <w:color w:val="333333"/>
                <w:sz w:val="18"/>
                <w:szCs w:val="18"/>
                <w:lang w:val="ru-RU"/>
              </w:rPr>
              <w:t>Телефон:</w:t>
            </w:r>
            <w:r w:rsidRPr="00A94DB6">
              <w:rPr>
                <w:color w:val="333333"/>
                <w:lang w:val="ru-RU"/>
              </w:rPr>
              <w:t xml:space="preserve"> </w:t>
            </w:r>
          </w:p>
        </w:tc>
      </w:tr>
    </w:tbl>
    <w:p w14:paraId="148AD385" w14:textId="77777777" w:rsidR="00B1300A" w:rsidRPr="00A94DB6" w:rsidRDefault="00B1300A">
      <w:pPr>
        <w:rPr>
          <w:lang w:val="ru-RU"/>
        </w:rPr>
      </w:pPr>
    </w:p>
    <w:p w14:paraId="2CE15575" w14:textId="77777777" w:rsidR="00B1300A" w:rsidRDefault="00AC4629">
      <w:pPr>
        <w:spacing w:before="500" w:after="150"/>
        <w:jc w:val="center"/>
      </w:pPr>
      <w:r>
        <w:rPr>
          <w:b/>
          <w:bCs/>
          <w:color w:val="333333"/>
          <w:sz w:val="24"/>
          <w:szCs w:val="24"/>
        </w:rPr>
        <w:t>11. ПОДПИСИ СТОРОН</w:t>
      </w:r>
    </w:p>
    <w:p w14:paraId="5B982F8F" w14:textId="77777777" w:rsidR="00B1300A" w:rsidRDefault="00B1300A"/>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4508"/>
        <w:gridCol w:w="4507"/>
      </w:tblGrid>
      <w:tr w:rsidR="00B1300A" w14:paraId="4F9896DD" w14:textId="77777777">
        <w:tc>
          <w:tcPr>
            <w:tcW w:w="5000" w:type="dxa"/>
            <w:tcBorders>
              <w:top w:val="single" w:sz="0" w:space="0" w:color="FFFFFF"/>
              <w:left w:val="single" w:sz="0" w:space="0" w:color="FFFFFF"/>
              <w:bottom w:val="single" w:sz="0" w:space="0" w:color="FFFFFF"/>
              <w:right w:val="single" w:sz="0" w:space="0" w:color="FFFFFF"/>
            </w:tcBorders>
          </w:tcPr>
          <w:p w14:paraId="1BA0F792" w14:textId="77777777" w:rsidR="00A94DB6" w:rsidRDefault="00A94DB6">
            <w:pPr>
              <w:spacing w:line="360" w:lineRule="auto"/>
              <w:rPr>
                <w:color w:val="333333"/>
                <w:sz w:val="18"/>
                <w:szCs w:val="18"/>
              </w:rPr>
            </w:pPr>
          </w:p>
          <w:p w14:paraId="6B7914B3" w14:textId="77777777" w:rsidR="00A94DB6" w:rsidRDefault="00A94DB6">
            <w:pPr>
              <w:spacing w:line="360" w:lineRule="auto"/>
              <w:rPr>
                <w:color w:val="333333"/>
                <w:sz w:val="18"/>
                <w:szCs w:val="18"/>
              </w:rPr>
            </w:pPr>
          </w:p>
          <w:p w14:paraId="78657AC8" w14:textId="09465D61" w:rsidR="00B1300A" w:rsidRDefault="00AC4629">
            <w:pPr>
              <w:spacing w:line="360" w:lineRule="auto"/>
            </w:pPr>
            <w:proofErr w:type="spellStart"/>
            <w:r>
              <w:rPr>
                <w:color w:val="333333"/>
                <w:sz w:val="18"/>
                <w:szCs w:val="18"/>
              </w:rPr>
              <w:t>Организация</w:t>
            </w:r>
            <w:proofErr w:type="spellEnd"/>
            <w:r>
              <w:rPr>
                <w:color w:val="333333"/>
                <w:sz w:val="18"/>
                <w:szCs w:val="18"/>
              </w:rPr>
              <w:t xml:space="preserve"> _______________</w:t>
            </w:r>
          </w:p>
        </w:tc>
        <w:tc>
          <w:tcPr>
            <w:tcW w:w="5000" w:type="dxa"/>
            <w:tcBorders>
              <w:top w:val="single" w:sz="0" w:space="0" w:color="FFFFFF"/>
              <w:left w:val="single" w:sz="0" w:space="0" w:color="FFFFFF"/>
              <w:bottom w:val="single" w:sz="0" w:space="0" w:color="FFFFFF"/>
              <w:right w:val="single" w:sz="0" w:space="0" w:color="FFFFFF"/>
            </w:tcBorders>
          </w:tcPr>
          <w:p w14:paraId="0E9DDED8" w14:textId="77777777" w:rsidR="00A94DB6" w:rsidRDefault="00A94DB6">
            <w:pPr>
              <w:spacing w:line="360" w:lineRule="auto"/>
              <w:rPr>
                <w:color w:val="333333"/>
                <w:sz w:val="18"/>
                <w:szCs w:val="18"/>
              </w:rPr>
            </w:pPr>
          </w:p>
          <w:p w14:paraId="5403AFAE" w14:textId="77777777" w:rsidR="00A94DB6" w:rsidRDefault="00A94DB6">
            <w:pPr>
              <w:spacing w:line="360" w:lineRule="auto"/>
              <w:rPr>
                <w:color w:val="333333"/>
                <w:sz w:val="18"/>
                <w:szCs w:val="18"/>
              </w:rPr>
            </w:pPr>
          </w:p>
          <w:p w14:paraId="682431D5" w14:textId="597AB878" w:rsidR="00B1300A" w:rsidRDefault="00AC4629">
            <w:pPr>
              <w:spacing w:line="360" w:lineRule="auto"/>
            </w:pPr>
            <w:proofErr w:type="spellStart"/>
            <w:r>
              <w:rPr>
                <w:color w:val="333333"/>
                <w:sz w:val="18"/>
                <w:szCs w:val="18"/>
              </w:rPr>
              <w:t>Автор</w:t>
            </w:r>
            <w:proofErr w:type="spellEnd"/>
            <w:r>
              <w:rPr>
                <w:color w:val="333333"/>
                <w:sz w:val="18"/>
                <w:szCs w:val="18"/>
              </w:rPr>
              <w:t xml:space="preserve"> _______________</w:t>
            </w:r>
          </w:p>
        </w:tc>
      </w:tr>
    </w:tbl>
    <w:p w14:paraId="2BE07800" w14:textId="77777777" w:rsidR="00B1300A" w:rsidRDefault="00B1300A"/>
    <w:p w14:paraId="5D685810" w14:textId="7A9E7299" w:rsidR="00B1300A" w:rsidRDefault="00B1300A"/>
    <w:sectPr w:rsidR="00B1300A">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9001" w14:textId="77777777" w:rsidR="00927417" w:rsidRDefault="00927417">
      <w:r>
        <w:separator/>
      </w:r>
    </w:p>
  </w:endnote>
  <w:endnote w:type="continuationSeparator" w:id="0">
    <w:p w14:paraId="3B6F62D3" w14:textId="77777777" w:rsidR="00927417" w:rsidRDefault="0092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A001" w14:textId="77777777" w:rsidR="00B1300A" w:rsidRDefault="00AC4629">
    <w:r>
      <w:fldChar w:fldCharType="begin"/>
    </w:r>
    <w:r>
      <w:instrText>PAGE</w:instrText>
    </w:r>
    <w:r>
      <w:fldChar w:fldCharType="separate"/>
    </w:r>
    <w:r w:rsidR="00A94DB6">
      <w:rPr>
        <w:noProof/>
      </w:rPr>
      <w:t>1</w:t>
    </w:r>
    <w:r>
      <w:fldChar w:fldCharType="end"/>
    </w:r>
    <w:r>
      <w:t xml:space="preserve"> / </w:t>
    </w:r>
    <w:r>
      <w:fldChar w:fldCharType="begin"/>
    </w:r>
    <w:r>
      <w:instrText>NUMPAGES</w:instrText>
    </w:r>
    <w:r>
      <w:fldChar w:fldCharType="separate"/>
    </w:r>
    <w:r w:rsidR="00A94DB6">
      <w:rPr>
        <w:noProof/>
      </w:rPr>
      <w:t>2</w:t>
    </w:r>
    <w:r>
      <w:fldChar w:fldCharType="end"/>
    </w:r>
  </w:p>
  <w:p w14:paraId="76B929DD" w14:textId="4CF86CA5" w:rsidR="00B1300A" w:rsidRDefault="00B13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ED9C" w14:textId="77777777" w:rsidR="00927417" w:rsidRDefault="00927417">
      <w:r>
        <w:separator/>
      </w:r>
    </w:p>
  </w:footnote>
  <w:footnote w:type="continuationSeparator" w:id="0">
    <w:p w14:paraId="7AC30930" w14:textId="77777777" w:rsidR="00927417" w:rsidRDefault="00927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0A"/>
    <w:rsid w:val="006D54E7"/>
    <w:rsid w:val="00780FC8"/>
    <w:rsid w:val="00927417"/>
    <w:rsid w:val="00A33A20"/>
    <w:rsid w:val="00A7016A"/>
    <w:rsid w:val="00A94DB6"/>
    <w:rsid w:val="00AC4629"/>
    <w:rsid w:val="00B1300A"/>
    <w:rsid w:val="00C7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DF87D"/>
  <w15:docId w15:val="{113414E5-9F15-CC45-9321-20AA91C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styleId="a4">
    <w:name w:val="Hyperlink"/>
    <w:basedOn w:val="a0"/>
    <w:uiPriority w:val="99"/>
    <w:unhideWhenUsed/>
    <w:rsid w:val="00A94DB6"/>
    <w:rPr>
      <w:color w:val="0000FF" w:themeColor="hyperlink"/>
      <w:u w:val="single"/>
    </w:rPr>
  </w:style>
  <w:style w:type="character" w:styleId="a5">
    <w:name w:val="Unresolved Mention"/>
    <w:basedOn w:val="a0"/>
    <w:uiPriority w:val="99"/>
    <w:semiHidden/>
    <w:unhideWhenUsed/>
    <w:rsid w:val="00A94DB6"/>
    <w:rPr>
      <w:color w:val="605E5C"/>
      <w:shd w:val="clear" w:color="auto" w:fill="E1DFDD"/>
    </w:rPr>
  </w:style>
  <w:style w:type="paragraph" w:styleId="a6">
    <w:name w:val="header"/>
    <w:basedOn w:val="a"/>
    <w:link w:val="a7"/>
    <w:uiPriority w:val="99"/>
    <w:unhideWhenUsed/>
    <w:rsid w:val="00A94DB6"/>
    <w:pPr>
      <w:tabs>
        <w:tab w:val="center" w:pos="4677"/>
        <w:tab w:val="right" w:pos="9355"/>
      </w:tabs>
    </w:pPr>
  </w:style>
  <w:style w:type="character" w:customStyle="1" w:styleId="a7">
    <w:name w:val="Верхний колонтитул Знак"/>
    <w:basedOn w:val="a0"/>
    <w:link w:val="a6"/>
    <w:uiPriority w:val="99"/>
    <w:rsid w:val="00A94DB6"/>
  </w:style>
  <w:style w:type="paragraph" w:styleId="a8">
    <w:name w:val="footer"/>
    <w:basedOn w:val="a"/>
    <w:link w:val="a9"/>
    <w:uiPriority w:val="99"/>
    <w:unhideWhenUsed/>
    <w:rsid w:val="00A94DB6"/>
    <w:pPr>
      <w:tabs>
        <w:tab w:val="center" w:pos="4677"/>
        <w:tab w:val="right" w:pos="9355"/>
      </w:tabs>
    </w:pPr>
  </w:style>
  <w:style w:type="character" w:customStyle="1" w:styleId="a9">
    <w:name w:val="Нижний колонтитул Знак"/>
    <w:basedOn w:val="a0"/>
    <w:link w:val="a8"/>
    <w:uiPriority w:val="99"/>
    <w:rsid w:val="00A9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webina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1111</Words>
  <Characters>6339</Characters>
  <Application>Microsoft Office Word</Application>
  <DocSecurity>0</DocSecurity>
  <Lines>52</Lines>
  <Paragraphs>14</Paragraphs>
  <ScaleCrop>false</ScaleCrop>
  <Manager/>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Рогожин Антон</dc:creator>
  <cp:keywords/>
  <dc:description/>
  <cp:lastModifiedBy>Рогожин Антон</cp:lastModifiedBy>
  <cp:revision>3</cp:revision>
  <cp:lastPrinted>2021-09-02T08:53:00Z</cp:lastPrinted>
  <dcterms:created xsi:type="dcterms:W3CDTF">2021-10-12T11:05:00Z</dcterms:created>
  <dcterms:modified xsi:type="dcterms:W3CDTF">2021-10-12T11:07:00Z</dcterms:modified>
  <cp:category/>
</cp:coreProperties>
</file>